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C5" w:rsidRDefault="007F24C5" w:rsidP="007F24C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62A"/>
          <w:kern w:val="36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62A"/>
          <w:kern w:val="36"/>
          <w:sz w:val="36"/>
          <w:szCs w:val="36"/>
          <w:lang w:val="uk-UA" w:eastAsia="ru-RU"/>
        </w:rPr>
        <w:t>Довідка</w:t>
      </w:r>
    </w:p>
    <w:p w:rsidR="00AC1D68" w:rsidRPr="007F24C5" w:rsidRDefault="00AC1D68" w:rsidP="007F24C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val="uk-UA" w:eastAsia="ru-RU"/>
        </w:rPr>
      </w:pPr>
      <w:proofErr w:type="spellStart"/>
      <w:r w:rsidRPr="007F24C5"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eastAsia="ru-RU"/>
        </w:rPr>
        <w:t>Використання</w:t>
      </w:r>
      <w:proofErr w:type="spellEnd"/>
      <w:r w:rsidRPr="007F24C5"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eastAsia="ru-RU"/>
        </w:rPr>
        <w:t xml:space="preserve"> </w:t>
      </w:r>
      <w:r w:rsidR="00263D24" w:rsidRPr="007F24C5"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val="uk-UA" w:eastAsia="ru-RU"/>
        </w:rPr>
        <w:t xml:space="preserve">мультимедійних </w:t>
      </w:r>
      <w:r w:rsidR="000814B3" w:rsidRPr="007F24C5"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val="uk-UA" w:eastAsia="ru-RU"/>
        </w:rPr>
        <w:t>засобів</w:t>
      </w:r>
      <w:r w:rsidRPr="007F24C5"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eastAsia="ru-RU"/>
        </w:rPr>
        <w:t xml:space="preserve"> на уроках у </w:t>
      </w:r>
      <w:proofErr w:type="spellStart"/>
      <w:r w:rsidRPr="007F24C5"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eastAsia="ru-RU"/>
        </w:rPr>
        <w:t>початкових</w:t>
      </w:r>
      <w:proofErr w:type="spellEnd"/>
      <w:r w:rsidRPr="007F24C5"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eastAsia="ru-RU"/>
        </w:rPr>
        <w:t xml:space="preserve"> </w:t>
      </w:r>
      <w:proofErr w:type="spellStart"/>
      <w:r w:rsidRPr="007F24C5"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eastAsia="ru-RU"/>
        </w:rPr>
        <w:t>класах</w:t>
      </w:r>
      <w:proofErr w:type="spellEnd"/>
      <w:r w:rsidR="00263D24" w:rsidRPr="007F24C5">
        <w:rPr>
          <w:rFonts w:ascii="Times New Roman" w:eastAsia="Times New Roman" w:hAnsi="Times New Roman" w:cs="Times New Roman"/>
          <w:bCs/>
          <w:color w:val="22262A"/>
          <w:kern w:val="36"/>
          <w:sz w:val="36"/>
          <w:szCs w:val="36"/>
          <w:lang w:val="uk-UA" w:eastAsia="ru-RU"/>
        </w:rPr>
        <w:t xml:space="preserve"> НУШ</w:t>
      </w:r>
    </w:p>
    <w:p w:rsidR="00263D24" w:rsidRPr="00820041" w:rsidRDefault="00263D24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22262A"/>
          <w:sz w:val="24"/>
          <w:szCs w:val="24"/>
          <w:lang w:val="uk-UA" w:eastAsia="ru-RU"/>
        </w:rPr>
        <w:t xml:space="preserve">       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Протягом квітня адміністрацією  ліцею проводився моніторинг використання мультимедійних комплектів в  1-4 класів НУШ. З цією метою було відвідано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уроки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та проведено бесіди з учителями і класоводами</w:t>
      </w:r>
      <w:r w:rsidR="009A51D2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: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</w:t>
      </w:r>
    </w:p>
    <w:p w:rsidR="00263D24" w:rsidRPr="00820041" w:rsidRDefault="00263D24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1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кл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.- Портянко Т.В.</w:t>
      </w:r>
    </w:p>
    <w:p w:rsidR="00263D24" w:rsidRPr="00820041" w:rsidRDefault="00263D24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2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кл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.- Насіда В.І.</w:t>
      </w:r>
    </w:p>
    <w:p w:rsidR="00263D24" w:rsidRPr="00820041" w:rsidRDefault="00263D24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3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кл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.-</w:t>
      </w:r>
      <w:r w:rsidR="009A51D2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Ткаченко Т.М.</w:t>
      </w:r>
    </w:p>
    <w:p w:rsidR="009A51D2" w:rsidRPr="00820041" w:rsidRDefault="009A51D2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4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кл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. –Собченко С.П.</w:t>
      </w:r>
    </w:p>
    <w:p w:rsidR="007F24C5" w:rsidRPr="00820041" w:rsidRDefault="007F24C5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Вч. музичного мистецтва – Супрун О.А.</w:t>
      </w:r>
    </w:p>
    <w:p w:rsidR="007F24C5" w:rsidRPr="00820041" w:rsidRDefault="007F24C5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Вч. англійської мови – Ніколаєвських А.С.</w:t>
      </w:r>
    </w:p>
    <w:p w:rsidR="007F24C5" w:rsidRPr="00820041" w:rsidRDefault="007F24C5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Вч. хореографії </w:t>
      </w:r>
      <w:r w:rsidR="00430D8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– Кравець В.О.</w:t>
      </w:r>
    </w:p>
    <w:p w:rsidR="009A51D2" w:rsidRPr="00820041" w:rsidRDefault="009A51D2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  </w:t>
      </w:r>
      <w:r w:rsidR="00263D24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У </w:t>
      </w:r>
      <w:proofErr w:type="spellStart"/>
      <w:r w:rsidR="00263D24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Селищенському</w:t>
      </w:r>
      <w:proofErr w:type="spellEnd"/>
      <w:r w:rsidR="00263D24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ліцеї є 4 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класних кімнати, облаштовані відповідно вимог НУШ.</w:t>
      </w:r>
    </w:p>
    <w:p w:rsidR="001A4DBD" w:rsidRPr="00820041" w:rsidRDefault="001A4DBD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Мультимедійні комплекти</w:t>
      </w:r>
      <w:r w:rsidR="000814B3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( МК) в своєму складі мають інтерактивну дошку +персональний комп’ютер+ мультимедійний проектор.</w:t>
      </w:r>
      <w:r w:rsidR="000E1FDC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Нажаль такий формат МК відсутній у класах,  проте при потребі вчителі можуть скористатися наявними в закладі мобільними МК. </w:t>
      </w:r>
    </w:p>
    <w:p w:rsidR="00AC1D68" w:rsidRPr="00820041" w:rsidRDefault="00AC1D68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</w:t>
      </w:r>
      <w:r w:rsidR="009A51D2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В 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умовах інтеграції України в європейський освітній простір набуває актуальності проблема пошуку шляхів підвищення ефективності та результативності навчального процесу в початковій школі. Сучасний соціокультурний процес характеризується глобалізацією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масмедійного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простору</w:t>
      </w:r>
      <w:r w:rsidR="009A51D2" w:rsidRPr="00820041">
        <w:rPr>
          <w:rFonts w:ascii="Times New Roman" w:eastAsia="Times New Roman" w:hAnsi="Times New Roman" w:cs="Times New Roman"/>
          <w:noProof/>
          <w:color w:val="22262A"/>
          <w:sz w:val="28"/>
          <w:szCs w:val="28"/>
          <w:lang w:val="uk-UA" w:eastAsia="ru-RU"/>
        </w:rPr>
        <w:t>.</w:t>
      </w:r>
    </w:p>
    <w:p w:rsidR="001A4DBD" w:rsidRPr="00820041" w:rsidRDefault="00AC1D68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Отже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нині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важливого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значення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набуває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впровадження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інформаційно-комунікаційних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технологій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у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навчально-виховний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процес</w:t>
      </w:r>
      <w:proofErr w:type="spellEnd"/>
      <w:r w:rsidR="001A4DBD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.</w:t>
      </w:r>
      <w:r w:rsidR="000E1FDC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І його реалізація у початкових класах НУШ відбувається через використання :</w:t>
      </w:r>
    </w:p>
    <w:p w:rsidR="000E1FDC" w:rsidRPr="00820041" w:rsidRDefault="000E1FDC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1)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широкоекроанного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телевізора з можливістю приєднання до мережі Інтернет (4шт. по 1 у кожній класній кімнаті)</w:t>
      </w:r>
    </w:p>
    <w:p w:rsidR="000E1FDC" w:rsidRPr="00820041" w:rsidRDefault="000E1FDC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2)Ноутбука (4шт.)</w:t>
      </w:r>
    </w:p>
    <w:p w:rsidR="000E1FDC" w:rsidRPr="00820041" w:rsidRDefault="000E1FDC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3)оргтехніки у вигляді принтера(4 шт.)</w:t>
      </w:r>
    </w:p>
    <w:p w:rsidR="00AC1D68" w:rsidRPr="00820041" w:rsidRDefault="001A4DBD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    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За допомогою ІКТ створюються умови для формування ключових та предметних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компетентностей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здобувачів освіти, їх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повноцінної самореалізації, адже вони дають змогу максимально розкрити зміст уроку, стимулюють активність учнів, розвивають їхні творчі здібності.</w:t>
      </w:r>
    </w:p>
    <w:p w:rsidR="00AC1D68" w:rsidRPr="00820041" w:rsidRDefault="001A4DBD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    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Використання комп'ютерних програм, конструкторів уроків, тренажерів, презентацій, анімації, аудіо-, відео- та фотоматеріалів створює новий мультимедійний контент уроку.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Принциповим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положенням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є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гармонійне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поєднання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комп'ютерної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грамоти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українською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мовою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літературним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читанням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математикою,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природознавством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музикою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образотворчим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мистецтвом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трудовим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навчанням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і, як результат, —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створення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нового,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якісного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сучасного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інтегрованого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уроку.</w:t>
      </w:r>
    </w:p>
    <w:p w:rsidR="00AC1D68" w:rsidRPr="00820041" w:rsidRDefault="00AC1D68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lastRenderedPageBreak/>
        <w:br/>
      </w:r>
      <w:r w:rsidR="00E72A53" w:rsidRPr="00820041">
        <w:rPr>
          <w:rFonts w:ascii="Times New Roman" w:eastAsia="Times New Roman" w:hAnsi="Times New Roman" w:cs="Times New Roman"/>
          <w:bCs/>
          <w:color w:val="22262A"/>
          <w:sz w:val="28"/>
          <w:szCs w:val="28"/>
          <w:lang w:val="uk-UA" w:eastAsia="ru-RU"/>
        </w:rPr>
        <w:t xml:space="preserve">Відвідувані </w:t>
      </w:r>
      <w:proofErr w:type="spellStart"/>
      <w:r w:rsidR="00E72A53" w:rsidRPr="00820041">
        <w:rPr>
          <w:rFonts w:ascii="Times New Roman" w:eastAsia="Times New Roman" w:hAnsi="Times New Roman" w:cs="Times New Roman"/>
          <w:bCs/>
          <w:color w:val="22262A"/>
          <w:sz w:val="28"/>
          <w:szCs w:val="28"/>
          <w:lang w:val="uk-UA" w:eastAsia="ru-RU"/>
        </w:rPr>
        <w:t>уроки</w:t>
      </w:r>
      <w:proofErr w:type="spellEnd"/>
      <w:r w:rsidR="00E72A53" w:rsidRPr="00820041">
        <w:rPr>
          <w:rFonts w:ascii="Times New Roman" w:eastAsia="Times New Roman" w:hAnsi="Times New Roman" w:cs="Times New Roman"/>
          <w:bCs/>
          <w:color w:val="22262A"/>
          <w:sz w:val="28"/>
          <w:szCs w:val="28"/>
          <w:lang w:val="uk-UA" w:eastAsia="ru-RU"/>
        </w:rPr>
        <w:t xml:space="preserve"> дали можливість спостерігати застосування </w:t>
      </w:r>
      <w:proofErr w:type="spellStart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>ефективних</w:t>
      </w:r>
      <w:proofErr w:type="spellEnd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>методів</w:t>
      </w:r>
      <w:proofErr w:type="spellEnd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 xml:space="preserve"> та форм </w:t>
      </w:r>
      <w:proofErr w:type="spellStart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>використання</w:t>
      </w:r>
      <w:proofErr w:type="spellEnd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>інформаційно-комунікаційних</w:t>
      </w:r>
      <w:proofErr w:type="spellEnd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>технологій</w:t>
      </w:r>
      <w:proofErr w:type="spellEnd"/>
      <w:r w:rsidRPr="00820041">
        <w:rPr>
          <w:rFonts w:ascii="Times New Roman" w:eastAsia="Times New Roman" w:hAnsi="Times New Roman" w:cs="Times New Roman"/>
          <w:bCs/>
          <w:iCs/>
          <w:color w:val="22262A"/>
          <w:sz w:val="28"/>
          <w:szCs w:val="28"/>
          <w:lang w:eastAsia="ru-RU"/>
        </w:rPr>
        <w:t xml:space="preserve"> для:</w:t>
      </w:r>
    </w:p>
    <w:p w:rsidR="00AC1D68" w:rsidRPr="00820041" w:rsidRDefault="00AC1D68" w:rsidP="008200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proofErr w:type="gram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формування</w:t>
      </w:r>
      <w:proofErr w:type="spellEnd"/>
      <w:proofErr w:type="gram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вміння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свідомо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й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творчо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працювати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в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інформаційному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просторі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;</w:t>
      </w:r>
    </w:p>
    <w:p w:rsidR="00AC1D68" w:rsidRPr="00820041" w:rsidRDefault="00AC1D68" w:rsidP="008200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proofErr w:type="gram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підвищення</w:t>
      </w:r>
      <w:proofErr w:type="spellEnd"/>
      <w:proofErr w:type="gram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зацікавленості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до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навчання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;</w:t>
      </w:r>
    </w:p>
    <w:p w:rsidR="00AC1D68" w:rsidRPr="00820041" w:rsidRDefault="00AC1D68" w:rsidP="008200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proofErr w:type="gram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виховання</w:t>
      </w:r>
      <w:proofErr w:type="spellEnd"/>
      <w:proofErr w:type="gram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ініціативності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та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відповідальності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;</w:t>
      </w:r>
    </w:p>
    <w:p w:rsidR="00AC1D68" w:rsidRPr="00820041" w:rsidRDefault="00AC1D68" w:rsidP="008200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proofErr w:type="gram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розвитку</w:t>
      </w:r>
      <w:proofErr w:type="spellEnd"/>
      <w:proofErr w:type="gram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вміння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ставити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цілі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та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досягати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їх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;</w:t>
      </w:r>
    </w:p>
    <w:p w:rsidR="00AC1D68" w:rsidRPr="00820041" w:rsidRDefault="00AC1D68" w:rsidP="008200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proofErr w:type="gram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формування</w:t>
      </w:r>
      <w:proofErr w:type="spellEnd"/>
      <w:proofErr w:type="gram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ціннісного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ставлення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 xml:space="preserve"> до </w:t>
      </w:r>
      <w:proofErr w:type="spellStart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знань</w:t>
      </w:r>
      <w:proofErr w:type="spellEnd"/>
      <w:r w:rsidRPr="00820041">
        <w:rPr>
          <w:rFonts w:ascii="Times New Roman" w:eastAsia="Times New Roman" w:hAnsi="Times New Roman" w:cs="Times New Roman"/>
          <w:i/>
          <w:iCs/>
          <w:color w:val="22262A"/>
          <w:sz w:val="28"/>
          <w:szCs w:val="28"/>
          <w:lang w:eastAsia="ru-RU"/>
        </w:rPr>
        <w:t>.</w:t>
      </w:r>
    </w:p>
    <w:p w:rsidR="00AC1D68" w:rsidRPr="00820041" w:rsidRDefault="00430D88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bCs/>
          <w:color w:val="22262A"/>
          <w:sz w:val="28"/>
          <w:szCs w:val="28"/>
          <w:lang w:val="uk-UA" w:eastAsia="ru-RU"/>
        </w:rPr>
        <w:t xml:space="preserve"> Як т</w:t>
      </w:r>
      <w:r w:rsidR="00AC1D68" w:rsidRPr="00820041">
        <w:rPr>
          <w:rFonts w:ascii="Times New Roman" w:eastAsia="Times New Roman" w:hAnsi="Times New Roman" w:cs="Times New Roman"/>
          <w:bCs/>
          <w:color w:val="22262A"/>
          <w:sz w:val="28"/>
          <w:szCs w:val="28"/>
          <w:lang w:val="uk-UA" w:eastAsia="ru-RU"/>
        </w:rPr>
        <w:t>ехнології реалізації</w:t>
      </w:r>
      <w:r w:rsidR="00FF31EF" w:rsidRPr="00820041">
        <w:rPr>
          <w:rFonts w:ascii="Times New Roman" w:eastAsia="Times New Roman" w:hAnsi="Times New Roman" w:cs="Times New Roman"/>
          <w:bCs/>
          <w:color w:val="22262A"/>
          <w:sz w:val="28"/>
          <w:szCs w:val="28"/>
          <w:lang w:val="uk-UA" w:eastAsia="ru-RU"/>
        </w:rPr>
        <w:t xml:space="preserve"> вчителями</w:t>
      </w:r>
      <w:r w:rsidR="00FF31EF"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val="uk-UA" w:eastAsia="ru-RU"/>
        </w:rPr>
        <w:t xml:space="preserve"> </w:t>
      </w:r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п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ри підготовці та проведенні уроків використовую</w:t>
      </w:r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ть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ся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пакет М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S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</w:t>
      </w:r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О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ffic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е, що містить текстовий редактор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Word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, електронні презентації </w:t>
      </w:r>
      <w:proofErr w:type="spellStart"/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PowerPoin</w:t>
      </w:r>
      <w:proofErr w:type="spellEnd"/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en-US" w:eastAsia="ru-RU"/>
        </w:rPr>
        <w:t>t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, навчальні відео матеріали </w:t>
      </w:r>
      <w:r w:rsidR="00820041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до підручників.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Електронні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презентації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дають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змогу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при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незначних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витратах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часу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підготувати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наочність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до уроку. Уроки, </w:t>
      </w:r>
      <w:proofErr w:type="spellStart"/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складені</w:t>
      </w:r>
      <w:proofErr w:type="spellEnd"/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 </w:t>
      </w:r>
      <w:proofErr w:type="spellStart"/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допомогою</w:t>
      </w:r>
      <w:proofErr w:type="spellEnd"/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FF31EF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PowerPoint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—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видовищні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й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ефективні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в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роботі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інформацією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.</w:t>
      </w:r>
      <w:r w:rsidR="004E61CC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Використання презентацій можливе на будь-якому етапі вивчення теми уроку: під час пояснення, </w:t>
      </w:r>
      <w:proofErr w:type="spellStart"/>
      <w:r w:rsidR="004E61CC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закріплення,повторення</w:t>
      </w:r>
      <w:proofErr w:type="spellEnd"/>
      <w:r w:rsidR="004E61CC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та контролю.</w:t>
      </w:r>
    </w:p>
    <w:p w:rsidR="00430D88" w:rsidRPr="00820041" w:rsidRDefault="004E61CC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   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Вивчення програмового матеріалу</w:t>
      </w:r>
      <w:r w:rsidR="00430D8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через навчальні відео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забезпечується шляхом мотивації до навчальної діяльності: створення проблемних ситуацій, ознайомлення учнів із різними стандартними та нестандартними ситуаціями, аналіз практичного значення засвоєних понять та термінів. </w:t>
      </w:r>
    </w:p>
    <w:p w:rsidR="00AC1D68" w:rsidRPr="00820041" w:rsidRDefault="00430D88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Застосування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на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уроці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комп'ютерних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тестів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і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діагностичних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комплексів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дає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змогу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за короткий час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отримувати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об'єктивну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картину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рівня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засвоєння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матеріалу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і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своєчасно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його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скоригувати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.</w:t>
      </w:r>
      <w:r w:rsidR="001327B9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</w:t>
      </w:r>
    </w:p>
    <w:p w:rsidR="00AC1D68" w:rsidRPr="00820041" w:rsidRDefault="00AC1D68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Результативність</w:t>
      </w:r>
      <w:proofErr w:type="spellEnd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роботи</w:t>
      </w:r>
      <w:proofErr w:type="spellEnd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прослідковується</w:t>
      </w:r>
      <w:proofErr w:type="spellEnd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 в тому, </w:t>
      </w:r>
      <w:proofErr w:type="spellStart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що</w:t>
      </w:r>
      <w:proofErr w:type="spellEnd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учні</w:t>
      </w:r>
      <w:proofErr w:type="spellEnd"/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ru-RU"/>
        </w:rPr>
        <w:t>:</w:t>
      </w:r>
    </w:p>
    <w:p w:rsidR="00AC1D68" w:rsidRPr="00820041" w:rsidRDefault="00AC1D68" w:rsidP="008200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proofErr w:type="gram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уміють</w:t>
      </w:r>
      <w:proofErr w:type="spellEnd"/>
      <w:proofErr w:type="gram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спостерігати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критично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мислити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r w:rsidR="00430D8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.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аналізувати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використовувати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одержану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інформацію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в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різних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ситуаціях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;</w:t>
      </w:r>
    </w:p>
    <w:p w:rsidR="00AC1D68" w:rsidRPr="00820041" w:rsidRDefault="00AC1D68" w:rsidP="008200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gram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охоче</w:t>
      </w:r>
      <w:proofErr w:type="gram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виконують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творчі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презентаційні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роботи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;</w:t>
      </w:r>
    </w:p>
    <w:p w:rsidR="00AC1D68" w:rsidRPr="00820041" w:rsidRDefault="00AC1D68" w:rsidP="008200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proofErr w:type="gram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уміють</w:t>
      </w:r>
      <w:proofErr w:type="spellEnd"/>
      <w:proofErr w:type="gram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співпрацювати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в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групах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і парах,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самостійно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організовувати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свою роботу;</w:t>
      </w:r>
    </w:p>
    <w:p w:rsidR="00AC1D68" w:rsidRPr="00820041" w:rsidRDefault="00AC1D68" w:rsidP="008200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proofErr w:type="gram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успішно</w:t>
      </w:r>
      <w:proofErr w:type="spellEnd"/>
      <w:proofErr w:type="gram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опановують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навчальні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програми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відповідно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до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вимог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Державного стандарту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загальної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початкової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освіти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;</w:t>
      </w:r>
    </w:p>
    <w:p w:rsidR="00AC1D68" w:rsidRPr="00820041" w:rsidRDefault="00AC1D68" w:rsidP="008200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proofErr w:type="spellStart"/>
      <w:proofErr w:type="gram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самостійно</w:t>
      </w:r>
      <w:proofErr w:type="spellEnd"/>
      <w:proofErr w:type="gram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використовують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Інтернет-ресурси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.</w:t>
      </w:r>
    </w:p>
    <w:p w:rsidR="00AC1D68" w:rsidRPr="00820041" w:rsidRDefault="007F24C5" w:rsidP="008200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 </w:t>
      </w:r>
      <w:r w:rsid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Учні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беруть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активну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участь у </w:t>
      </w:r>
      <w:proofErr w:type="gram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всеукраїнських  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предметних</w:t>
      </w:r>
      <w:proofErr w:type="gram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конкурсах і 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олімпіадах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є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переможцями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всеукраїнських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конкурсів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«Колосок», «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Соняшник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», «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Патріот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» та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міжнародного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мате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матичного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конкурсу «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Кенгуру»,на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платформах «</w:t>
      </w:r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На урок», «</w:t>
      </w:r>
      <w:proofErr w:type="spellStart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Всеосвіта</w:t>
      </w:r>
      <w:proofErr w:type="spellEnd"/>
      <w:r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>» та ін.</w:t>
      </w:r>
    </w:p>
    <w:p w:rsidR="00AC1D68" w:rsidRPr="00820041" w:rsidRDefault="00820041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       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t xml:space="preserve">Але найголовніше—це те, що за час навчання у початковій школі учні стають особистостями, які вміють самостійно вчитися, думати, виявляють зацікавленість до навчання, докладають вольових зусиль, добирають, </w:t>
      </w:r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val="uk-UA" w:eastAsia="ru-RU"/>
        </w:rPr>
        <w:lastRenderedPageBreak/>
        <w:t>знаходять потрібні знання, способи розв'язання задачі, уміють організовувати свою працю і працю в кооперуванні з іншими.</w:t>
      </w:r>
    </w:p>
    <w:p w:rsidR="00AC1D68" w:rsidRPr="00820041" w:rsidRDefault="00430D88" w:rsidP="0082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820041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val="uk-UA" w:eastAsia="ru-RU"/>
        </w:rPr>
        <w:t xml:space="preserve">   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Отже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використання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ІКТ на уроках у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початковій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школі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дає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змогу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підвищити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proofErr w:type="gram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якість</w:t>
      </w:r>
      <w:proofErr w:type="spellEnd"/>
      <w:proofErr w:type="gram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навчання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формувати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необхідні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ключові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та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предметні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компетентності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навички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практичного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застосування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набутих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знань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створює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умови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для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ефективної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взаємодії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педагогів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з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учнями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та батьками,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розвиває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творчі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здібності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,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що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є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необхідною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умовою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подальшої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максимальної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реалізації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особистості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в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сучасному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proofErr w:type="spellStart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житті</w:t>
      </w:r>
      <w:proofErr w:type="spellEnd"/>
      <w:r w:rsidR="00AC1D68" w:rsidRPr="00820041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.</w:t>
      </w:r>
    </w:p>
    <w:p w:rsidR="00E02FD8" w:rsidRDefault="00E02FD8" w:rsidP="00820041">
      <w:pPr>
        <w:jc w:val="both"/>
      </w:pPr>
    </w:p>
    <w:p w:rsidR="00820041" w:rsidRPr="00820041" w:rsidRDefault="00820041" w:rsidP="008200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04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з НВР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82004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0" w:name="_GoBack"/>
      <w:bookmarkEnd w:id="0"/>
      <w:r w:rsidRPr="00820041">
        <w:rPr>
          <w:rFonts w:ascii="Times New Roman" w:hAnsi="Times New Roman" w:cs="Times New Roman"/>
          <w:sz w:val="28"/>
          <w:szCs w:val="28"/>
          <w:lang w:val="uk-UA"/>
        </w:rPr>
        <w:t xml:space="preserve">      Алла КАРЦЕВА</w:t>
      </w:r>
    </w:p>
    <w:sectPr w:rsidR="00820041" w:rsidRPr="0082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3806"/>
    <w:multiLevelType w:val="multilevel"/>
    <w:tmpl w:val="1E0E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47227"/>
    <w:multiLevelType w:val="multilevel"/>
    <w:tmpl w:val="4598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B21F7"/>
    <w:multiLevelType w:val="multilevel"/>
    <w:tmpl w:val="508A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9E"/>
    <w:rsid w:val="000814B3"/>
    <w:rsid w:val="000E1FDC"/>
    <w:rsid w:val="001327B9"/>
    <w:rsid w:val="001879FA"/>
    <w:rsid w:val="001A4DBD"/>
    <w:rsid w:val="00263D24"/>
    <w:rsid w:val="00367C45"/>
    <w:rsid w:val="00430D88"/>
    <w:rsid w:val="004E61CC"/>
    <w:rsid w:val="007F24C5"/>
    <w:rsid w:val="00820041"/>
    <w:rsid w:val="009A51D2"/>
    <w:rsid w:val="00AA2E9E"/>
    <w:rsid w:val="00AC1D68"/>
    <w:rsid w:val="00E02FD8"/>
    <w:rsid w:val="00E72A53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92070-127B-4F7F-8CEB-17B5FC7F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2023-04-28T11:36:00Z</dcterms:created>
  <dcterms:modified xsi:type="dcterms:W3CDTF">2023-05-01T10:41:00Z</dcterms:modified>
</cp:coreProperties>
</file>